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280" w:afterAutospacing="0" w:after="280"/>
        <w:rPr>
          <w:rFonts w:ascii="Wingdings" w:hAnsi="Wingdings" w:eastAsia="Wingdings" w:cs="Wingdings"/>
          <w:b/>
          <w:b/>
          <w:bCs/>
          <w:color w:val="FF0000"/>
          <w:sz w:val="32"/>
          <w:szCs w:val="32"/>
        </w:rPr>
      </w:pPr>
      <w:r>
        <w:rPr>
          <w:rFonts w:eastAsia="Wingdings" w:cs="Wingdings" w:ascii="Wingdings" w:hAnsi="Wingdings"/>
          <w:b/>
          <w:bCs/>
          <w:color w:val="FF0000"/>
          <w:sz w:val="32"/>
          <w:szCs w:val="32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12065</wp:posOffset>
                </wp:positionH>
                <wp:positionV relativeFrom="paragraph">
                  <wp:posOffset>-164465</wp:posOffset>
                </wp:positionV>
                <wp:extent cx="640080" cy="430530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42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H3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Web"/>
        <w:spacing w:before="280" w:after="280"/>
        <w:rPr>
          <w:rFonts w:ascii="Wingdings" w:hAnsi="Wingdings" w:eastAsia="Wingdings" w:cs="Wingdings"/>
          <w:b/>
          <w:b/>
          <w:bCs/>
          <w:color w:val="FF0000"/>
          <w:sz w:val="32"/>
          <w:szCs w:val="32"/>
        </w:rPr>
      </w:pPr>
      <w:r>
        <w:rPr>
          <w:rFonts w:eastAsia="Wingdings" w:cs="Wingdings" w:ascii="Wingdings" w:hAnsi="Wingdings"/>
          <w:b/>
          <w:bCs/>
          <w:color w:val="FF0000"/>
          <w:sz w:val="32"/>
          <w:szCs w:val="32"/>
        </w:rPr>
      </w:r>
    </w:p>
    <w:p>
      <w:pPr>
        <w:pStyle w:val="NormalWeb"/>
        <w:spacing w:before="280" w:after="280"/>
        <w:rPr>
          <w:b/>
          <w:b/>
          <w:bCs/>
          <w:sz w:val="32"/>
          <w:szCs w:val="32"/>
          <w:u w:val="single"/>
        </w:rPr>
      </w:pPr>
      <w:r>
        <w:rPr>
          <w:rFonts w:eastAsia="Wingdings" w:cs="Wingdings" w:ascii="Wingdings" w:hAnsi="Wingdings"/>
          <w:b/>
          <w:bCs/>
          <w:color w:val="FF0000"/>
          <w:sz w:val="32"/>
          <w:szCs w:val="32"/>
        </w:rPr>
        <w:t></w:t>
      </w:r>
      <w:r>
        <w:rPr>
          <w:rFonts w:eastAsia="Wingdings" w:cs="Wingdings" w:ascii="Wingdings" w:hAnsi="Wingdings"/>
          <w:color w:val="FF0000"/>
          <w:sz w:val="32"/>
          <w:szCs w:val="32"/>
        </w:rPr>
        <w:t></w:t>
      </w:r>
      <w:r>
        <w:rPr>
          <w:rFonts w:ascii="Cursive standard" w:hAnsi="Cursive standard"/>
          <w:b/>
          <w:bCs/>
          <w:sz w:val="32"/>
          <w:szCs w:val="32"/>
          <w:u w:val="single"/>
        </w:rPr>
        <w:t>Mérovingiens et Carolingiens</w:t>
      </w:r>
    </w:p>
    <w:p>
      <w:pPr>
        <w:pStyle w:val="NormalWeb"/>
        <w:spacing w:before="280" w:after="280"/>
        <w:rPr>
          <w:rFonts w:ascii="Calibri" w:hAnsi="Calibri"/>
          <w:color w:val="C9211E"/>
          <w:sz w:val="32"/>
          <w:szCs w:val="32"/>
        </w:rPr>
      </w:pPr>
      <w:r>
        <w:rPr>
          <w:rFonts w:ascii="Calibri" w:hAnsi="Calibri"/>
          <w:color w:val="C9211E"/>
          <w:sz w:val="32"/>
          <w:szCs w:val="32"/>
        </w:rPr>
        <w:t>X</w:t>
      </w:r>
    </w:p>
    <w:p>
      <w:pPr>
        <w:pStyle w:val="NormalWeb"/>
        <w:spacing w:before="280" w:after="280"/>
        <w:rPr>
          <w:rFonts w:ascii="Cursive standard" w:hAnsi="Cursive standard"/>
          <w:color w:val="000000"/>
          <w:sz w:val="32"/>
          <w:szCs w:val="32"/>
        </w:rPr>
      </w:pPr>
      <w:r>
        <w:rPr>
          <w:rFonts w:eastAsia="Wingdings" w:cs="Wingdings" w:ascii="Wingdings" w:hAnsi="Wingdings"/>
          <w:b/>
          <w:bCs/>
          <w:color w:val="FF0000"/>
          <w:sz w:val="32"/>
          <w:szCs w:val="32"/>
        </w:rPr>
        <w:t></w:t>
      </w:r>
      <w:r>
        <w:rPr>
          <w:rFonts w:eastAsia="Wingdings" w:cs="Wingdings" w:ascii="Wingdings" w:hAnsi="Wingdings"/>
          <w:color w:val="FF0000"/>
          <w:sz w:val="32"/>
          <w:szCs w:val="32"/>
        </w:rPr>
        <w:t></w:t>
      </w:r>
      <w:r>
        <w:rPr>
          <w:rFonts w:ascii="Cursive standard" w:hAnsi="Cursive standard"/>
          <w:color w:val="000000"/>
          <w:sz w:val="32"/>
          <w:szCs w:val="32"/>
          <w:u w:val="single"/>
        </w:rPr>
        <w:t>Qu’appelle-t-on les migrations (ou invasions) barbares</w:t>
      </w:r>
      <w:r>
        <w:rPr>
          <w:rFonts w:ascii="Cursive standard" w:hAnsi="Cursive standard"/>
          <w:color w:val="000000"/>
          <w:sz w:val="32"/>
          <w:szCs w:val="32"/>
        </w:rPr>
        <w:t xml:space="preserve"> ?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C9211E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color w:val="C9211E"/>
          <w:sz w:val="32"/>
          <w:szCs w:val="32"/>
        </w:rPr>
        <w:t>X</w:t>
      </w:r>
    </w:p>
    <w:p>
      <w:pPr>
        <w:pStyle w:val="NormalWeb"/>
        <w:spacing w:before="280" w:after="280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Les </w:t>
      </w:r>
      <w:r>
        <w:rPr>
          <w:rFonts w:ascii="Cursive standard" w:hAnsi="Cursive standard"/>
          <w:color w:val="C9211E"/>
          <w:sz w:val="32"/>
          <w:szCs w:val="32"/>
        </w:rPr>
        <w:t>Huns</w:t>
      </w:r>
      <w:r>
        <w:rPr>
          <w:rFonts w:ascii="Cursive standard" w:hAnsi="Cursive standard"/>
          <w:sz w:val="32"/>
          <w:szCs w:val="32"/>
        </w:rPr>
        <w:t xml:space="preserve"> au IVe siècle </w:t>
      </w:r>
      <w:r>
        <w:rPr>
          <w:rFonts w:ascii="Cursive standard" w:hAnsi="Cursive standard"/>
          <w:color w:val="C9211E"/>
          <w:sz w:val="32"/>
          <w:szCs w:val="32"/>
        </w:rPr>
        <w:t>se déplacent brutalement</w:t>
      </w:r>
      <w:r>
        <w:rPr>
          <w:rFonts w:ascii="Cursive standard" w:hAnsi="Cursive standard"/>
          <w:sz w:val="32"/>
          <w:szCs w:val="32"/>
        </w:rPr>
        <w:t xml:space="preserve"> vers l'ouest de l'Europe, entraînant les autres peuples vers l'ouest. Tantôt ceux-ci </w:t>
      </w:r>
      <w:r>
        <w:rPr>
          <w:rFonts w:ascii="Cursive standard" w:hAnsi="Cursive standard"/>
          <w:color w:val="C9211E"/>
          <w:sz w:val="32"/>
          <w:szCs w:val="32"/>
        </w:rPr>
        <w:t>demandent asile</w:t>
      </w:r>
      <w:r>
        <w:rPr>
          <w:rFonts w:ascii="Cursive standard" w:hAnsi="Cursive standard"/>
          <w:sz w:val="32"/>
          <w:szCs w:val="32"/>
        </w:rPr>
        <w:t xml:space="preserve"> à l'empire, tantôt ils n'attendent pas l'autorisation et </w:t>
      </w:r>
      <w:r>
        <w:rPr>
          <w:rFonts w:ascii="Cursive standard" w:hAnsi="Cursive standard"/>
          <w:color w:val="C9211E"/>
          <w:sz w:val="32"/>
          <w:szCs w:val="32"/>
        </w:rPr>
        <w:t xml:space="preserve">s'installent par la force ou en travaillant. 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C9211E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color w:val="C9211E"/>
          <w:sz w:val="32"/>
          <w:szCs w:val="32"/>
        </w:rPr>
        <w:t>X</w:t>
      </w:r>
    </w:p>
    <w:p>
      <w:pPr>
        <w:pStyle w:val="NormalWeb"/>
        <w:spacing w:before="280" w:after="280"/>
        <w:rPr>
          <w:rFonts w:ascii="Cursive standard" w:hAnsi="Cursive standard"/>
          <w:color w:val="C9211E"/>
          <w:sz w:val="32"/>
          <w:szCs w:val="32"/>
        </w:rPr>
      </w:pPr>
      <w:r>
        <w:rPr>
          <w:rFonts w:ascii="Cursive standard" w:hAnsi="Cursive standard"/>
          <w:color w:val="C9211E"/>
          <w:sz w:val="32"/>
          <w:szCs w:val="32"/>
        </w:rPr>
        <w:t>Ces déplacements de populations ont duré plusieurs siècles.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C9211E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color w:val="C9211E"/>
          <w:sz w:val="32"/>
          <w:szCs w:val="32"/>
        </w:rPr>
        <w:t>X</w:t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Wingdings" w:cs="Wingdings" w:ascii="Wingdings" w:hAnsi="Wingdings"/>
          <w:b/>
          <w:bCs/>
          <w:color w:val="FF0000"/>
          <w:sz w:val="32"/>
          <w:szCs w:val="32"/>
        </w:rPr>
        <w:t></w:t>
      </w:r>
      <w:r>
        <w:rPr>
          <w:rFonts w:eastAsia="Wingdings" w:cs="Wingdings" w:ascii="Wingdings" w:hAnsi="Wingdings"/>
          <w:color w:val="FF0000"/>
          <w:sz w:val="32"/>
          <w:szCs w:val="32"/>
        </w:rPr>
        <w:t></w:t>
      </w:r>
      <w:r>
        <w:rPr>
          <w:rFonts w:eastAsia="Times New Roman" w:cs="Times New Roman" w:ascii="Cursive standard" w:hAnsi="Cursive standard"/>
          <w:kern w:val="0"/>
          <w:sz w:val="40"/>
          <w:szCs w:val="40"/>
          <w:u w:val="single"/>
          <w:lang w:eastAsia="fr-FR"/>
          <w14:ligatures w14:val="none"/>
        </w:rPr>
        <w:t xml:space="preserve">Clovis 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C9211E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color w:val="C9211E"/>
          <w:sz w:val="32"/>
          <w:szCs w:val="32"/>
        </w:rPr>
        <w:t>X</w:t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color w:val="FF0000"/>
          <w:kern w:val="0"/>
          <w:sz w:val="32"/>
          <w:szCs w:val="32"/>
          <w:lang w:eastAsia="fr-FR"/>
          <w14:ligatures w14:val="none"/>
        </w:rPr>
        <w:t>L'empire romain s'est effondré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 xml:space="preserve"> avec l'arrivée des barbares. </w:t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color w:val="FF0000"/>
          <w:kern w:val="0"/>
          <w:sz w:val="32"/>
          <w:szCs w:val="32"/>
          <w:lang w:eastAsia="fr-FR"/>
          <w14:ligatures w14:val="none"/>
        </w:rPr>
        <w:t>Clovis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 xml:space="preserve"> est le </w:t>
      </w:r>
      <w:r>
        <w:rPr>
          <w:rFonts w:eastAsia="Times New Roman" w:cs="Times New Roman" w:ascii="Cursive standard" w:hAnsi="Cursive standard"/>
          <w:color w:val="FF0000"/>
          <w:kern w:val="0"/>
          <w:sz w:val="32"/>
          <w:szCs w:val="32"/>
          <w:lang w:eastAsia="fr-FR"/>
          <w14:ligatures w14:val="none"/>
        </w:rPr>
        <w:t>roi des Francs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 xml:space="preserve">. Il appartient à une </w:t>
      </w:r>
      <w:r>
        <w:rPr>
          <w:rFonts w:eastAsia="Times New Roman" w:cs="Times New Roman" w:ascii="Cursive standard" w:hAnsi="Cursive standard"/>
          <w:color w:val="FF0000"/>
          <w:kern w:val="0"/>
          <w:sz w:val="32"/>
          <w:szCs w:val="32"/>
          <w:lang w:eastAsia="fr-FR"/>
          <w14:ligatures w14:val="none"/>
        </w:rPr>
        <w:t>famille d'anciens alliés de Rome, les Mérovingiens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 xml:space="preserve">. Pour augmenter son pouvoir, </w:t>
      </w:r>
      <w:r>
        <w:rPr>
          <w:rFonts w:eastAsia="Times New Roman" w:cs="Times New Roman" w:ascii="Cursive standard" w:hAnsi="Cursive standard"/>
          <w:color w:val="FF0000"/>
          <w:kern w:val="0"/>
          <w:sz w:val="32"/>
          <w:szCs w:val="32"/>
          <w:lang w:eastAsia="fr-FR"/>
          <w14:ligatures w14:val="none"/>
        </w:rPr>
        <w:t>il devient chrétien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 xml:space="preserve"> (comme sa femme, Clotilde), et se fait baptiser.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C9211E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color w:val="C9211E"/>
          <w:sz w:val="32"/>
          <w:szCs w:val="32"/>
        </w:rPr>
        <w:t>X</w:t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 xml:space="preserve">Il agrandit son royaume mais, </w:t>
      </w:r>
      <w:r>
        <w:rPr>
          <w:rFonts w:eastAsia="Times New Roman" w:cs="Times New Roman" w:ascii="Cursive standard" w:hAnsi="Cursive standard"/>
          <w:color w:val="FF0000"/>
          <w:kern w:val="0"/>
          <w:sz w:val="32"/>
          <w:szCs w:val="32"/>
          <w:lang w:eastAsia="fr-FR"/>
          <w14:ligatures w14:val="none"/>
        </w:rPr>
        <w:t>à sa mort, le territoire est partagé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 xml:space="preserve"> entre ses trois fils en 511.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C9211E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color w:val="C9211E"/>
          <w:sz w:val="32"/>
          <w:szCs w:val="32"/>
        </w:rPr>
        <w:t>X</w:t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  <w:t>Quelques dates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 xml:space="preserve"> :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C9211E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color w:val="C9211E"/>
          <w:sz w:val="32"/>
          <w:szCs w:val="32"/>
        </w:rPr>
        <w:t>X</w:t>
      </w:r>
    </w:p>
    <w:tbl>
      <w:tblPr>
        <w:tblStyle w:val="Grilledutableau"/>
        <w:tblW w:w="103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567"/>
        <w:gridCol w:w="8395"/>
      </w:tblGrid>
      <w:tr>
        <w:trPr/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  <w:lang w:val="fr-FR" w:bidi="ar-SA"/>
              </w:rPr>
              <w:t>481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cs="Calibri" w:cstheme="minorHAnsi" w:ascii="Calibri" w:hAnsi="Calibri"/>
                <w:color w:val="C9211E"/>
                <w:sz w:val="32"/>
                <w:szCs w:val="32"/>
              </w:rPr>
              <mc:AlternateContent>
                <mc:Choice Requires="wps">
                  <w:drawing>
                    <wp:anchor behindDoc="0" distT="19050" distB="19050" distL="19050" distR="19050" simplePos="0" locked="0" layoutInCell="1" allowOverlap="1" relativeHeight="2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7620</wp:posOffset>
                      </wp:positionV>
                      <wp:extent cx="106680" cy="2087880"/>
                      <wp:effectExtent l="0" t="0" r="0" b="0"/>
                      <wp:wrapNone/>
                      <wp:docPr id="3" name="Imag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200" cy="2087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67" h="3287">
                                    <a:moveTo>
                                      <a:pt x="41" y="0"/>
                                    </a:moveTo>
                                    <a:lnTo>
                                      <a:pt x="41" y="2464"/>
                                    </a:lnTo>
                                    <a:lnTo>
                                      <a:pt x="0" y="2464"/>
                                    </a:lnTo>
                                    <a:lnTo>
                                      <a:pt x="83" y="3286"/>
                                    </a:lnTo>
                                    <a:lnTo>
                                      <a:pt x="166" y="2464"/>
                                    </a:lnTo>
                                    <a:lnTo>
                                      <a:pt x="124" y="2464"/>
                                    </a:lnTo>
                                    <a:lnTo>
                                      <a:pt x="124" y="0"/>
                                    </a:lnTo>
                                    <a:lnTo>
                                      <a:pt x="4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a5a5a5"/>
                              </a:solidFill>
                              <a:ln w="38160">
                                <a:solidFill>
                                  <a:srgbClr val="f2f2f2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  <w:lang w:val="fr-FR" w:bidi="ar-SA"/>
              </w:rPr>
              <w:t>prise du pouvoir par Clovis</w:t>
            </w:r>
          </w:p>
        </w:tc>
      </w:tr>
      <w:tr>
        <w:trPr/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  <w:lang w:val="fr-FR" w:bidi="ar-SA"/>
              </w:rPr>
              <w:t>486</w:t>
            </w: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cs="Calibri" w:cstheme="minorHAnsi" w:ascii="Calibri" w:hAnsi="Calibri"/>
                <w:color w:val="C9211E"/>
                <w:sz w:val="32"/>
                <w:szCs w:val="32"/>
              </w:rPr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  <w:lang w:val="fr-FR" w:bidi="ar-SA"/>
              </w:rPr>
              <w:t>victoire de Soissons contre les Wisigoths</w:t>
            </w:r>
          </w:p>
        </w:tc>
      </w:tr>
      <w:tr>
        <w:trPr/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  <w:lang w:val="fr-FR" w:bidi="ar-SA"/>
              </w:rPr>
              <w:t>496</w:t>
            </w: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cs="Calibri" w:cstheme="minorHAnsi" w:ascii="Calibri" w:hAnsi="Calibri"/>
                <w:color w:val="C9211E"/>
                <w:sz w:val="32"/>
                <w:szCs w:val="32"/>
              </w:rPr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  <w:lang w:val="fr-FR" w:bidi="ar-SA"/>
              </w:rPr>
              <w:t>Victoire contre les Alamans</w:t>
            </w:r>
          </w:p>
        </w:tc>
      </w:tr>
      <w:tr>
        <w:trPr/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  <w:lang w:val="fr-FR" w:bidi="ar-SA"/>
              </w:rPr>
              <w:t>498 (?)</w:t>
            </w: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cs="Calibri" w:cstheme="minorHAnsi" w:ascii="Calibri" w:hAnsi="Calibri"/>
                <w:color w:val="C9211E"/>
                <w:sz w:val="32"/>
                <w:szCs w:val="32"/>
              </w:rPr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  <w:lang w:val="fr-FR" w:bidi="ar-SA"/>
              </w:rPr>
              <w:t>Baptême de Clovis</w:t>
            </w:r>
          </w:p>
        </w:tc>
      </w:tr>
      <w:tr>
        <w:trPr/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  <w:lang w:val="fr-FR" w:bidi="ar-SA"/>
              </w:rPr>
              <w:t>507</w:t>
            </w: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cs="Calibri" w:cstheme="minorHAnsi" w:ascii="Calibri" w:hAnsi="Calibri"/>
                <w:color w:val="C9211E"/>
                <w:sz w:val="32"/>
                <w:szCs w:val="32"/>
              </w:rPr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  <w:lang w:val="fr-FR" w:bidi="ar-SA"/>
              </w:rPr>
              <w:t>Victoire de Vouillé contre les Wisigoths</w:t>
            </w:r>
          </w:p>
        </w:tc>
      </w:tr>
      <w:tr>
        <w:trPr/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  <w:lang w:val="fr-FR" w:bidi="ar-SA"/>
              </w:rPr>
              <w:t>511</w:t>
            </w: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cs="Calibri" w:cstheme="minorHAnsi" w:ascii="Calibri" w:hAnsi="Calibri"/>
                <w:color w:val="C9211E"/>
                <w:sz w:val="32"/>
                <w:szCs w:val="32"/>
              </w:rPr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  <w:lang w:val="fr-FR" w:bidi="ar-SA"/>
              </w:rPr>
              <w:t>mort de Clovis</w:t>
            </w:r>
          </w:p>
        </w:tc>
      </w:tr>
    </w:tbl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C9211E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color w:val="C9211E"/>
          <w:sz w:val="32"/>
          <w:szCs w:val="32"/>
        </w:rPr>
        <w:t>X</w:t>
      </w:r>
    </w:p>
    <w:p>
      <w:pPr>
        <w:pStyle w:val="NormalWeb"/>
        <w:spacing w:before="280" w:after="280"/>
        <w:rPr>
          <w:rFonts w:ascii="Cursive standard" w:hAnsi="Cursive standard"/>
          <w:sz w:val="32"/>
          <w:szCs w:val="32"/>
          <w:u w:val="single"/>
        </w:rPr>
      </w:pPr>
      <w:r>
        <w:rPr>
          <w:rFonts w:ascii="Cursive standard" w:hAnsi="Cursive standard"/>
          <w:sz w:val="32"/>
          <w:szCs w:val="32"/>
          <w:u w:val="single"/>
        </w:rPr>
      </w:r>
    </w:p>
    <w:p>
      <w:pPr>
        <w:pStyle w:val="NormalWeb"/>
        <w:spacing w:before="280" w:after="280"/>
        <w:rPr>
          <w:rFonts w:ascii="Cursive standard" w:hAnsi="Cursive standard"/>
          <w:sz w:val="32"/>
          <w:szCs w:val="32"/>
          <w:u w:val="single"/>
        </w:rPr>
      </w:pPr>
      <w:r>
        <w:rPr>
          <w:rFonts w:eastAsia="Wingdings" w:cs="Wingdings" w:ascii="Wingdings" w:hAnsi="Wingdings"/>
          <w:b/>
          <w:bCs/>
          <w:color w:val="FF0000"/>
          <w:sz w:val="32"/>
          <w:szCs w:val="32"/>
        </w:rPr>
        <w:t></w:t>
      </w:r>
      <w:r>
        <w:rPr>
          <w:rFonts w:eastAsia="Wingdings" w:cs="Wingdings" w:ascii="Wingdings" w:hAnsi="Wingdings"/>
          <w:color w:val="FF0000"/>
          <w:sz w:val="32"/>
          <w:szCs w:val="32"/>
        </w:rPr>
        <w:t></w:t>
      </w:r>
      <w:r>
        <w:rPr>
          <w:rFonts w:ascii="Cursive standard" w:hAnsi="Cursive standard"/>
          <w:sz w:val="40"/>
          <w:szCs w:val="40"/>
          <w:u w:val="single"/>
        </w:rPr>
        <w:t>Charlemagne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C9211E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color w:val="C9211E"/>
          <w:sz w:val="32"/>
          <w:szCs w:val="32"/>
        </w:rPr>
        <w:t>X</w:t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color w:val="FF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color w:val="FF0000"/>
          <w:kern w:val="0"/>
          <w:sz w:val="32"/>
          <w:szCs w:val="32"/>
          <w:lang w:eastAsia="fr-FR"/>
          <w14:ligatures w14:val="none"/>
        </w:rPr>
        <w:t>Charlemagne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 xml:space="preserve"> est un personnage très puissant à l'époque, qui s'impose comme le </w:t>
      </w:r>
      <w:r>
        <w:rPr>
          <w:rFonts w:eastAsia="Times New Roman" w:cs="Times New Roman" w:ascii="Cursive standard" w:hAnsi="Cursive standard"/>
          <w:color w:val="FF0000"/>
          <w:kern w:val="0"/>
          <w:sz w:val="32"/>
          <w:szCs w:val="32"/>
          <w:lang w:eastAsia="fr-FR"/>
          <w14:ligatures w14:val="none"/>
        </w:rPr>
        <w:t>principal protecteur de la chrétienté.</w:t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 xml:space="preserve">Son empire s'étale sur </w:t>
      </w:r>
      <w:r>
        <w:rPr>
          <w:rFonts w:eastAsia="Times New Roman" w:cs="Times New Roman" w:ascii="Cursive standard" w:hAnsi="Cursive standard"/>
          <w:color w:val="FF0000"/>
          <w:kern w:val="0"/>
          <w:sz w:val="32"/>
          <w:szCs w:val="32"/>
          <w:lang w:eastAsia="fr-FR"/>
          <w14:ligatures w14:val="none"/>
        </w:rPr>
        <w:t>toute l'Europe actuelle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 xml:space="preserve">, et sa capitale est </w:t>
      </w:r>
      <w:r>
        <w:rPr>
          <w:rFonts w:eastAsia="Times New Roman" w:cs="Times New Roman" w:ascii="Cursive standard" w:hAnsi="Cursive standard"/>
          <w:color w:val="FF0000"/>
          <w:kern w:val="0"/>
          <w:sz w:val="32"/>
          <w:szCs w:val="32"/>
          <w:lang w:eastAsia="fr-FR"/>
          <w14:ligatures w14:val="none"/>
        </w:rPr>
        <w:t>Aix-la-Chapelle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>. </w:t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 xml:space="preserve">Pour pouvoir le gouverner, Charlemagne imagine toute une </w:t>
      </w:r>
      <w:r>
        <w:rPr>
          <w:rFonts w:eastAsia="Times New Roman" w:cs="Times New Roman" w:ascii="Cursive standard" w:hAnsi="Cursive standard"/>
          <w:color w:val="FF0000"/>
          <w:kern w:val="0"/>
          <w:sz w:val="32"/>
          <w:szCs w:val="32"/>
          <w:lang w:eastAsia="fr-FR"/>
          <w14:ligatures w14:val="none"/>
        </w:rPr>
        <w:t>administration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 xml:space="preserve">. Il nomme des </w:t>
      </w:r>
      <w:r>
        <w:rPr>
          <w:rFonts w:eastAsia="Times New Roman" w:cs="Times New Roman" w:ascii="Cursive standard" w:hAnsi="Cursive standard"/>
          <w:color w:val="FF0000"/>
          <w:kern w:val="0"/>
          <w:sz w:val="32"/>
          <w:szCs w:val="32"/>
          <w:lang w:eastAsia="fr-FR"/>
          <w14:ligatures w14:val="none"/>
        </w:rPr>
        <w:t>comtes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 xml:space="preserve">, des </w:t>
      </w:r>
      <w:r>
        <w:rPr>
          <w:rFonts w:eastAsia="Times New Roman" w:cs="Times New Roman" w:ascii="Cursive standard" w:hAnsi="Cursive standard"/>
          <w:color w:val="FF0000"/>
          <w:kern w:val="0"/>
          <w:sz w:val="32"/>
          <w:szCs w:val="32"/>
          <w:lang w:eastAsia="fr-FR"/>
          <w14:ligatures w14:val="none"/>
        </w:rPr>
        <w:t>ducs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>, mais aussi des  "</w:t>
      </w:r>
      <w:r>
        <w:rPr>
          <w:rFonts w:eastAsia="Times New Roman" w:cs="Times New Roman" w:ascii="Cursive standard" w:hAnsi="Cursive standard"/>
          <w:color w:val="FF0000"/>
          <w:kern w:val="0"/>
          <w:sz w:val="32"/>
          <w:szCs w:val="32"/>
          <w:lang w:eastAsia="fr-FR"/>
          <w14:ligatures w14:val="none"/>
        </w:rPr>
        <w:t>agents du seigneur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 xml:space="preserve">" (les  </w:t>
      </w:r>
      <w:r>
        <w:rPr>
          <w:rFonts w:eastAsia="Times New Roman" w:cs="Times New Roman" w:ascii="Cursive standard" w:hAnsi="Cursive standard"/>
          <w:color w:val="FF0000"/>
          <w:kern w:val="0"/>
          <w:sz w:val="32"/>
          <w:szCs w:val="32"/>
          <w:lang w:eastAsia="fr-FR"/>
          <w14:ligatures w14:val="none"/>
        </w:rPr>
        <w:t>missi dominici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>) pour pouvoir surveiller l'ensemble.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C9211E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color w:val="C9211E"/>
          <w:sz w:val="32"/>
          <w:szCs w:val="32"/>
        </w:rPr>
        <w:t>X</w:t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  <w:t>Quelques dates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 xml:space="preserve"> :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C9211E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color w:val="C9211E"/>
          <w:sz w:val="32"/>
          <w:szCs w:val="32"/>
        </w:rPr>
        <w:t>X</w:t>
      </w:r>
    </w:p>
    <w:tbl>
      <w:tblPr>
        <w:tblStyle w:val="Grilledutableau"/>
        <w:tblW w:w="103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567"/>
        <w:gridCol w:w="8395"/>
      </w:tblGrid>
      <w:tr>
        <w:trPr/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  <w:lang w:val="fr-FR" w:bidi="ar-SA"/>
              </w:rPr>
              <w:t>476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cs="Calibri" w:cstheme="minorHAnsi" w:ascii="Calibri" w:hAnsi="Calibri"/>
                <w:color w:val="C9211E"/>
                <w:sz w:val="32"/>
                <w:szCs w:val="32"/>
              </w:rPr>
              <mc:AlternateContent>
                <mc:Choice Requires="wps">
                  <w:drawing>
                    <wp:anchor behindDoc="0" distT="19050" distB="19050" distL="19050" distR="19050" simplePos="0" locked="0" layoutInCell="1" allowOverlap="1" relativeHeight="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7620</wp:posOffset>
                      </wp:positionV>
                      <wp:extent cx="130810" cy="1678305"/>
                      <wp:effectExtent l="0" t="0" r="0" b="0"/>
                      <wp:wrapNone/>
                      <wp:docPr id="5" name="Image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20" cy="1677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05" h="2642">
                                    <a:moveTo>
                                      <a:pt x="51" y="0"/>
                                    </a:moveTo>
                                    <a:lnTo>
                                      <a:pt x="51" y="1980"/>
                                    </a:lnTo>
                                    <a:lnTo>
                                      <a:pt x="0" y="1980"/>
                                    </a:lnTo>
                                    <a:lnTo>
                                      <a:pt x="102" y="2641"/>
                                    </a:lnTo>
                                    <a:lnTo>
                                      <a:pt x="204" y="1980"/>
                                    </a:lnTo>
                                    <a:lnTo>
                                      <a:pt x="153" y="1980"/>
                                    </a:lnTo>
                                    <a:lnTo>
                                      <a:pt x="153" y="0"/>
                                    </a:lnTo>
                                    <a:lnTo>
                                      <a:pt x="5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a5a5a5"/>
                              </a:solidFill>
                              <a:ln w="38160">
                                <a:solidFill>
                                  <a:srgbClr val="f2f2f2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  <w:lang w:val="fr-FR" w:bidi="ar-SA"/>
              </w:rPr>
              <w:t>Chute de l'empire romain</w:t>
            </w:r>
          </w:p>
        </w:tc>
      </w:tr>
      <w:tr>
        <w:trPr/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  <w:lang w:val="fr-FR" w:bidi="ar-SA"/>
              </w:rPr>
              <w:t>768</w:t>
            </w: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cs="Calibri" w:cstheme="minorHAnsi" w:ascii="Calibri" w:hAnsi="Calibri"/>
                <w:color w:val="C9211E"/>
                <w:sz w:val="32"/>
                <w:szCs w:val="32"/>
              </w:rPr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  <w:lang w:val="fr-FR" w:bidi="ar-SA"/>
              </w:rPr>
              <w:t>début du règne de Charlemagne</w:t>
            </w:r>
          </w:p>
        </w:tc>
      </w:tr>
      <w:tr>
        <w:trPr/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  <w:lang w:val="fr-FR" w:bidi="ar-SA"/>
              </w:rPr>
              <w:t>800</w:t>
            </w: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cs="Calibri" w:cstheme="minorHAnsi" w:ascii="Calibri" w:hAnsi="Calibri"/>
                <w:color w:val="C9211E"/>
                <w:sz w:val="32"/>
                <w:szCs w:val="32"/>
              </w:rPr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  <w:lang w:val="fr-FR" w:bidi="ar-SA"/>
              </w:rPr>
              <w:t>Charles est sacré empereur à Rome</w:t>
            </w:r>
          </w:p>
        </w:tc>
      </w:tr>
      <w:tr>
        <w:trPr/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  <w:lang w:val="fr-FR" w:bidi="ar-SA"/>
              </w:rPr>
              <w:t>811</w:t>
            </w: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cs="Calibri" w:cstheme="minorHAnsi" w:ascii="Calibri" w:hAnsi="Calibri"/>
                <w:color w:val="C9211E"/>
                <w:sz w:val="32"/>
                <w:szCs w:val="32"/>
              </w:rPr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  <w:lang w:val="fr-FR" w:bidi="ar-SA"/>
              </w:rPr>
              <w:t>fin du règne de Charlemagne</w:t>
            </w:r>
          </w:p>
        </w:tc>
      </w:tr>
      <w:tr>
        <w:trPr/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  <w:lang w:val="fr-FR" w:bidi="ar-SA"/>
              </w:rPr>
              <w:t>843</w:t>
            </w: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cs="Calibri" w:cstheme="minorHAnsi" w:ascii="Calibri" w:hAnsi="Calibri"/>
                <w:color w:val="C9211E"/>
                <w:sz w:val="32"/>
                <w:szCs w:val="32"/>
              </w:rPr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280"/>
              <w:jc w:val="left"/>
              <w:rPr>
                <w:rFonts w:ascii="Calibri" w:hAnsi="Calibri" w:cs="Calibri" w:asciiTheme="minorHAnsi" w:cstheme="minorHAnsi" w:hAnsiTheme="minorHAnsi"/>
                <w:color w:val="C9211E"/>
                <w:sz w:val="32"/>
                <w:szCs w:val="32"/>
              </w:rPr>
            </w:pPr>
            <w:r>
              <w:rPr>
                <w:rFonts w:ascii="Cursive standard" w:hAnsi="Cursive standard"/>
                <w:sz w:val="32"/>
                <w:szCs w:val="32"/>
                <w:lang w:val="fr-FR" w:bidi="ar-SA"/>
              </w:rPr>
              <w:t>partage de l'empire entre les 3 petits-fils de Charlemagne</w:t>
            </w:r>
          </w:p>
        </w:tc>
      </w:tr>
    </w:tbl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C9211E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color w:val="C9211E"/>
          <w:sz w:val="32"/>
          <w:szCs w:val="32"/>
        </w:rPr>
        <w:t>X</w:t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Calibri" w:cstheme="minorHAnsi"/>
          <w:color w:val="C9211E"/>
          <w:kern w:val="0"/>
          <w:sz w:val="32"/>
          <w:szCs w:val="32"/>
          <w:u w:val="single"/>
          <w:lang w:eastAsia="fr-FR"/>
        </w:rPr>
        <w:t>X</w:t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u w:val="single"/>
          <w:lang w:eastAsia="fr-FR"/>
          <w14:ligatures w14:val="none"/>
        </w:rPr>
        <w:t>Qui était vraiment Charlemagne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> ?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C9211E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color w:val="C9211E"/>
          <w:sz w:val="32"/>
          <w:szCs w:val="32"/>
        </w:rPr>
        <w:t>X</w:t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>Charlemagne est un personnage très important de l'Europe occidentale. </w:t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 xml:space="preserve">On a très vite inventé des </w:t>
      </w:r>
      <w:r>
        <w:rPr>
          <w:rFonts w:eastAsia="Times New Roman" w:cs="Times New Roman" w:ascii="Cursive standard" w:hAnsi="Cursive standard"/>
          <w:color w:val="FF0000"/>
          <w:kern w:val="0"/>
          <w:sz w:val="32"/>
          <w:szCs w:val="32"/>
          <w:lang w:eastAsia="fr-FR"/>
          <w14:ligatures w14:val="none"/>
        </w:rPr>
        <w:t>légendes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 xml:space="preserve"> sur lui (</w:t>
      </w:r>
      <w:r>
        <w:rPr>
          <w:rFonts w:eastAsia="Times New Roman" w:cs="Times New Roman" w:ascii="Cursive standard" w:hAnsi="Cursive standard"/>
          <w:color w:val="FF0000"/>
          <w:kern w:val="0"/>
          <w:sz w:val="32"/>
          <w:szCs w:val="32"/>
          <w:lang w:eastAsia="fr-FR"/>
          <w14:ligatures w14:val="none"/>
        </w:rPr>
        <w:t>barbe fleurie, invention de l'école,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 xml:space="preserve"> histoire de </w:t>
      </w:r>
      <w:r>
        <w:rPr>
          <w:rFonts w:eastAsia="Times New Roman" w:cs="Times New Roman" w:ascii="Cursive standard" w:hAnsi="Cursive standard"/>
          <w:color w:val="FF0000"/>
          <w:kern w:val="0"/>
          <w:sz w:val="32"/>
          <w:szCs w:val="32"/>
          <w:lang w:eastAsia="fr-FR"/>
          <w14:ligatures w14:val="none"/>
        </w:rPr>
        <w:t>son neveu : Roland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>)</w:t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 xml:space="preserve">Sur des pièces de monnaies il est </w:t>
      </w:r>
      <w:r>
        <w:rPr>
          <w:rFonts w:eastAsia="Times New Roman" w:cs="Times New Roman" w:ascii="Cursive standard" w:hAnsi="Cursive standard"/>
          <w:color w:val="FF0000"/>
          <w:kern w:val="0"/>
          <w:sz w:val="32"/>
          <w:szCs w:val="32"/>
          <w:lang w:eastAsia="fr-FR"/>
          <w14:ligatures w14:val="none"/>
        </w:rPr>
        <w:t>représenté comme un empereur romain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>, avec une couronne de lauriers sur la tête.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C9211E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color w:val="C9211E"/>
          <w:sz w:val="32"/>
          <w:szCs w:val="32"/>
        </w:rPr>
        <w:t>X</w:t>
      </w:r>
    </w:p>
    <w:p>
      <w:pPr>
        <w:pStyle w:val="NormalWeb"/>
        <w:spacing w:before="280" w:after="280"/>
        <w:rPr>
          <w:rFonts w:ascii="Cursive standard" w:hAnsi="Cursive standard"/>
          <w:sz w:val="32"/>
          <w:szCs w:val="32"/>
          <w:u w:val="single"/>
        </w:rPr>
      </w:pPr>
      <w:r>
        <w:rPr>
          <w:rFonts w:ascii="Cursive standard" w:hAnsi="Cursive standard"/>
          <w:sz w:val="32"/>
          <w:szCs w:val="32"/>
          <w:u w:val="single"/>
        </w:rPr>
        <w:t>Charlemagne et la religion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C9211E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color w:val="C9211E"/>
          <w:sz w:val="32"/>
          <w:szCs w:val="32"/>
        </w:rPr>
        <w:t>X</w:t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>Pour le pape, Charlemagne était le protecteur des chrétiens.</w:t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 xml:space="preserve">Très croyant, </w:t>
      </w:r>
      <w:r>
        <w:rPr>
          <w:rFonts w:eastAsia="Times New Roman" w:cs="Times New Roman" w:ascii="Cursive standard" w:hAnsi="Cursive standard"/>
          <w:color w:val="FF0000"/>
          <w:kern w:val="0"/>
          <w:sz w:val="32"/>
          <w:szCs w:val="32"/>
          <w:lang w:eastAsia="fr-FR"/>
          <w14:ligatures w14:val="none"/>
        </w:rPr>
        <w:t>il a développé les églises et la musique sacrée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>.</w:t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 xml:space="preserve">Pourtant, il a aussi été </w:t>
      </w:r>
      <w:r>
        <w:rPr>
          <w:rFonts w:eastAsia="Times New Roman" w:cs="Times New Roman" w:ascii="Cursive standard" w:hAnsi="Cursive standard"/>
          <w:color w:val="FF0000"/>
          <w:kern w:val="0"/>
          <w:sz w:val="32"/>
          <w:szCs w:val="32"/>
          <w:lang w:eastAsia="fr-FR"/>
          <w14:ligatures w14:val="none"/>
        </w:rPr>
        <w:t>l'ami des princes arabes</w:t>
      </w:r>
      <w:r>
        <w:rPr>
          <w:rFonts w:eastAsia="Times New Roman" w:cs="Times New Roman" w:ascii="Cursive standard" w:hAnsi="Cursive standard"/>
          <w:kern w:val="0"/>
          <w:sz w:val="32"/>
          <w:szCs w:val="32"/>
          <w:lang w:eastAsia="fr-FR"/>
          <w14:ligatures w14:val="none"/>
        </w:rPr>
        <w:t>. A l'époque, les hommes ne savaient pas grand-chose de cette nouvelle religion qui est née en Arabie : l'Islam.</w:t>
      </w:r>
    </w:p>
    <w:p>
      <w:pPr>
        <w:pStyle w:val="Normal"/>
        <w:suppressAutoHyphens w:val="false"/>
        <w:rPr>
          <w:rFonts w:ascii="Cursive standard" w:hAnsi="Cursive standard" w:eastAsia="Times New Roman" w:cs="Times New Roman"/>
          <w:kern w:val="0"/>
          <w:sz w:val="32"/>
          <w:szCs w:val="32"/>
          <w:lang w:eastAsia="fr-FR"/>
          <w14:ligatures w14:val="none"/>
        </w:rPr>
      </w:pPr>
      <w:r>
        <w:rPr/>
      </w:r>
    </w:p>
    <w:sectPr>
      <w:type w:val="nextPage"/>
      <w:pgSz w:w="11906" w:h="16838"/>
      <w:pgMar w:left="851" w:right="849" w:gutter="0" w:header="0" w:top="709" w:footer="0" w:bottom="28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Cursive standar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436e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Titre5">
    <w:name w:val="Heading 5"/>
    <w:basedOn w:val="Normal"/>
    <w:link w:val="Titre5Car"/>
    <w:uiPriority w:val="9"/>
    <w:qFormat/>
    <w:rsid w:val="009731c4"/>
    <w:pPr>
      <w:spacing w:beforeAutospacing="1" w:afterAutospacing="1"/>
      <w:outlineLvl w:val="4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fr-FR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37121"/>
    <w:rPr>
      <w:b/>
      <w:bCs/>
    </w:rPr>
  </w:style>
  <w:style w:type="character" w:styleId="Titre5Car" w:customStyle="1">
    <w:name w:val="Titre 5 Car"/>
    <w:basedOn w:val="DefaultParagraphFont"/>
    <w:link w:val="Titre5"/>
    <w:uiPriority w:val="9"/>
    <w:qFormat/>
    <w:rsid w:val="009731c4"/>
    <w:rPr>
      <w:rFonts w:ascii="Times New Roman" w:hAnsi="Times New Roman" w:eastAsia="Times New Roman" w:cs="Times New Roman"/>
      <w:b/>
      <w:bCs/>
      <w:kern w:val="0"/>
      <w:sz w:val="20"/>
      <w:szCs w:val="20"/>
      <w:lang w:eastAsia="fr-FR"/>
      <w14:ligatures w14:val="none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73436e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037121"/>
    <w:pPr>
      <w:spacing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1826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Application>LibreOffice/7.2.1.2$Windows_X86_64 LibreOffice_project/87b77fad49947c1441b67c559c339af8f3517e22</Application>
  <AppVersion>15.0000</AppVersion>
  <Pages>4</Pages>
  <Words>386</Words>
  <Characters>1926</Characters>
  <CharactersWithSpaces>2241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2024-03-06T13:30:00Z</dcterms:created>
  <dc:creator>Thérèse  Kister</dc:creator>
  <dc:description/>
  <dc:language>fr-FR</dc:language>
  <cp:lastModifiedBy/>
  <cp:lastPrinted>2024-03-18T12:11:54Z</cp:lastPrinted>
  <dcterms:modified xsi:type="dcterms:W3CDTF">2024-04-02T17:20:52Z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